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7" w:rsidRDefault="000551A7" w:rsidP="000551A7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Адаптированная р</w:t>
      </w:r>
      <w:r w:rsidRPr="00AA40A2">
        <w:rPr>
          <w:rFonts w:eastAsia="Calibri"/>
        </w:rPr>
        <w:t xml:space="preserve">абочая программа </w:t>
      </w:r>
      <w:r>
        <w:rPr>
          <w:rFonts w:eastAsia="Calibri"/>
        </w:rPr>
        <w:t xml:space="preserve">  по литературе</w:t>
      </w:r>
      <w:r w:rsidRPr="00AA40A2">
        <w:rPr>
          <w:rFonts w:eastAsia="Calibri"/>
        </w:rPr>
        <w:t xml:space="preserve">  </w:t>
      </w:r>
      <w:r>
        <w:rPr>
          <w:rFonts w:eastAsia="Calibri"/>
        </w:rPr>
        <w:t>для 5-6 класса разработана</w:t>
      </w:r>
      <w:r w:rsidRPr="00AA40A2">
        <w:rPr>
          <w:rFonts w:eastAsia="Calibri"/>
        </w:rPr>
        <w:t xml:space="preserve">  </w:t>
      </w:r>
      <w:r w:rsidRPr="00EE60DC">
        <w:rPr>
          <w:rFonts w:eastAsia="Calibri"/>
          <w:b/>
        </w:rPr>
        <w:t xml:space="preserve">на </w:t>
      </w:r>
      <w:r>
        <w:rPr>
          <w:rFonts w:eastAsia="Calibri"/>
          <w:b/>
        </w:rPr>
        <w:t>основе</w:t>
      </w:r>
      <w:r w:rsidRPr="00EE60DC">
        <w:rPr>
          <w:rFonts w:eastAsia="Calibri"/>
          <w:b/>
        </w:rPr>
        <w:t xml:space="preserve"> требований  к  результатам  освоения</w:t>
      </w:r>
      <w:r>
        <w:rPr>
          <w:rFonts w:eastAsia="Calibri"/>
        </w:rPr>
        <w:t xml:space="preserve">  ос</w:t>
      </w:r>
      <w:r w:rsidRPr="00AA40A2">
        <w:rPr>
          <w:rFonts w:eastAsia="Calibri"/>
        </w:rPr>
        <w:t>новной  общеобразовательной  прог</w:t>
      </w:r>
      <w:r>
        <w:rPr>
          <w:rFonts w:eastAsia="Calibri"/>
        </w:rPr>
        <w:t>раммы  основного  общего  об</w:t>
      </w:r>
      <w:r w:rsidRPr="00AA40A2">
        <w:rPr>
          <w:rFonts w:eastAsia="Calibri"/>
        </w:rPr>
        <w:t>разования</w:t>
      </w:r>
      <w:r>
        <w:rPr>
          <w:rFonts w:eastAsia="Calibri"/>
        </w:rPr>
        <w:t xml:space="preserve"> МКОУ «Кропоткинская СОШ».</w:t>
      </w:r>
    </w:p>
    <w:p w:rsidR="000551A7" w:rsidRDefault="000551A7" w:rsidP="000551A7">
      <w:pPr>
        <w:ind w:firstLine="709"/>
        <w:jc w:val="both"/>
      </w:pPr>
      <w:r>
        <w:t xml:space="preserve"> Учебный предмет «Литература» реализуется через обязательную часть учебного плана. Рабочая программа «Литература» для  6 класса рассчитана на 102 часа (по 3 часа в неделю) в соответствии с учебным планом МКОУ «Кропоткинская СОШ»: </w:t>
      </w:r>
    </w:p>
    <w:p w:rsidR="000551A7" w:rsidRDefault="000551A7" w:rsidP="000551A7">
      <w:pPr>
        <w:ind w:firstLine="709"/>
        <w:jc w:val="both"/>
      </w:pPr>
      <w:r>
        <w:t xml:space="preserve"> </w:t>
      </w:r>
    </w:p>
    <w:p w:rsidR="000551A7" w:rsidRDefault="000551A7" w:rsidP="000551A7">
      <w:pPr>
        <w:ind w:firstLine="709"/>
        <w:jc w:val="both"/>
      </w:pPr>
      <w:r>
        <w:t xml:space="preserve">   </w:t>
      </w:r>
    </w:p>
    <w:p w:rsidR="000551A7" w:rsidRPr="0098272E" w:rsidRDefault="000551A7" w:rsidP="000551A7">
      <w:pPr>
        <w:ind w:firstLine="709"/>
        <w:jc w:val="both"/>
        <w:rPr>
          <w:b/>
        </w:rPr>
      </w:pPr>
      <w:r>
        <w:t xml:space="preserve"> </w:t>
      </w:r>
      <w:r w:rsidRPr="0098272E">
        <w:rPr>
          <w:b/>
        </w:rPr>
        <w:t>Используемый УМК: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94"/>
        <w:gridCol w:w="898"/>
        <w:gridCol w:w="2109"/>
      </w:tblGrid>
      <w:tr w:rsidR="000551A7" w:rsidTr="00D5657B">
        <w:tc>
          <w:tcPr>
            <w:tcW w:w="2074" w:type="pct"/>
          </w:tcPr>
          <w:p w:rsidR="000551A7" w:rsidRPr="00E93AD0" w:rsidRDefault="000551A7" w:rsidP="00D5657B">
            <w:pPr>
              <w:jc w:val="both"/>
              <w:rPr>
                <w:b/>
              </w:rPr>
            </w:pPr>
            <w:r w:rsidRPr="00E93AD0">
              <w:rPr>
                <w:b/>
              </w:rPr>
              <w:t xml:space="preserve">Автор/авторский </w:t>
            </w:r>
          </w:p>
          <w:p w:rsidR="000551A7" w:rsidRPr="00E93AD0" w:rsidRDefault="000551A7" w:rsidP="00D5657B">
            <w:pPr>
              <w:jc w:val="both"/>
              <w:rPr>
                <w:b/>
              </w:rPr>
            </w:pPr>
            <w:r w:rsidRPr="00E93AD0">
              <w:rPr>
                <w:b/>
              </w:rPr>
              <w:t xml:space="preserve">коллектив  </w:t>
            </w:r>
          </w:p>
        </w:tc>
        <w:tc>
          <w:tcPr>
            <w:tcW w:w="1355" w:type="pct"/>
          </w:tcPr>
          <w:p w:rsidR="000551A7" w:rsidRPr="00E93AD0" w:rsidRDefault="000551A7" w:rsidP="00D5657B">
            <w:pPr>
              <w:jc w:val="both"/>
              <w:rPr>
                <w:b/>
              </w:rPr>
            </w:pPr>
            <w:r w:rsidRPr="00E93AD0">
              <w:rPr>
                <w:b/>
              </w:rPr>
              <w:t>Наименование</w:t>
            </w:r>
          </w:p>
          <w:p w:rsidR="000551A7" w:rsidRPr="00E93AD0" w:rsidRDefault="000551A7" w:rsidP="00D5657B">
            <w:pPr>
              <w:jc w:val="both"/>
              <w:rPr>
                <w:b/>
              </w:rPr>
            </w:pPr>
            <w:r w:rsidRPr="00E93AD0">
              <w:rPr>
                <w:b/>
              </w:rPr>
              <w:t xml:space="preserve">учебника  </w:t>
            </w:r>
          </w:p>
        </w:tc>
        <w:tc>
          <w:tcPr>
            <w:tcW w:w="469" w:type="pct"/>
          </w:tcPr>
          <w:p w:rsidR="000551A7" w:rsidRPr="00E93AD0" w:rsidRDefault="000551A7" w:rsidP="00D5657B">
            <w:pPr>
              <w:jc w:val="both"/>
              <w:rPr>
                <w:b/>
              </w:rPr>
            </w:pPr>
            <w:r w:rsidRPr="00E93AD0">
              <w:rPr>
                <w:b/>
              </w:rPr>
              <w:t>Класс</w:t>
            </w:r>
          </w:p>
        </w:tc>
        <w:tc>
          <w:tcPr>
            <w:tcW w:w="1102" w:type="pct"/>
          </w:tcPr>
          <w:p w:rsidR="000551A7" w:rsidRPr="00E93AD0" w:rsidRDefault="000551A7" w:rsidP="00D5657B">
            <w:pPr>
              <w:jc w:val="both"/>
              <w:rPr>
                <w:b/>
              </w:rPr>
            </w:pPr>
            <w:r w:rsidRPr="00E93AD0">
              <w:rPr>
                <w:b/>
              </w:rPr>
              <w:t xml:space="preserve">Издательство </w:t>
            </w:r>
          </w:p>
        </w:tc>
      </w:tr>
      <w:tr w:rsidR="000551A7" w:rsidTr="00D5657B">
        <w:tc>
          <w:tcPr>
            <w:tcW w:w="2074" w:type="pct"/>
          </w:tcPr>
          <w:p w:rsidR="000551A7" w:rsidRDefault="000551A7" w:rsidP="00D5657B">
            <w:pPr>
              <w:jc w:val="both"/>
            </w:pP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В.И. Коровин, В.П. </w:t>
            </w:r>
            <w:proofErr w:type="spellStart"/>
            <w:r>
              <w:t>Полухина</w:t>
            </w:r>
            <w:proofErr w:type="spellEnd"/>
          </w:p>
        </w:tc>
        <w:tc>
          <w:tcPr>
            <w:tcW w:w="1355" w:type="pct"/>
          </w:tcPr>
          <w:p w:rsidR="000551A7" w:rsidRDefault="000551A7" w:rsidP="00D5657B">
            <w:pPr>
              <w:jc w:val="both"/>
            </w:pPr>
            <w:r>
              <w:t>Литература</w:t>
            </w:r>
          </w:p>
        </w:tc>
        <w:tc>
          <w:tcPr>
            <w:tcW w:w="469" w:type="pct"/>
          </w:tcPr>
          <w:p w:rsidR="000551A7" w:rsidRDefault="000551A7" w:rsidP="00D5657B">
            <w:pPr>
              <w:jc w:val="both"/>
            </w:pPr>
            <w:r>
              <w:t>6</w:t>
            </w:r>
          </w:p>
        </w:tc>
        <w:tc>
          <w:tcPr>
            <w:tcW w:w="1102" w:type="pct"/>
          </w:tcPr>
          <w:p w:rsidR="000551A7" w:rsidRDefault="000551A7" w:rsidP="00D5657B">
            <w:pPr>
              <w:jc w:val="both"/>
            </w:pPr>
            <w:r>
              <w:t xml:space="preserve">«Просвещение»  </w:t>
            </w:r>
          </w:p>
          <w:p w:rsidR="000551A7" w:rsidRDefault="000551A7" w:rsidP="00D5657B">
            <w:pPr>
              <w:jc w:val="both"/>
            </w:pPr>
          </w:p>
        </w:tc>
      </w:tr>
    </w:tbl>
    <w:p w:rsidR="00C42ED5" w:rsidRDefault="00C42ED5" w:rsidP="00C42ED5"/>
    <w:p w:rsidR="00C42ED5" w:rsidRPr="00C42ED5" w:rsidRDefault="00C42ED5" w:rsidP="00C42ED5">
      <w:pPr>
        <w:rPr>
          <w:b/>
        </w:rPr>
      </w:pPr>
      <w:r w:rsidRPr="00C42ED5">
        <w:rPr>
          <w:b/>
        </w:rPr>
        <w:t xml:space="preserve"> Планируемые результаты освоения учебного предмета </w:t>
      </w:r>
    </w:p>
    <w:p w:rsidR="00C42ED5" w:rsidRPr="00FC47E5" w:rsidRDefault="00C42ED5" w:rsidP="00C42ED5"/>
    <w:p w:rsidR="00C42ED5" w:rsidRPr="00FC47E5" w:rsidRDefault="00C42ED5" w:rsidP="00C42ED5">
      <w:r>
        <w:t xml:space="preserve"> </w:t>
      </w:r>
      <w:r w:rsidRPr="00FC47E5">
        <w:t xml:space="preserve"> </w:t>
      </w:r>
      <w:r>
        <w:t xml:space="preserve"> </w:t>
      </w:r>
      <w:r w:rsidRPr="00FC47E5">
        <w:t xml:space="preserve">В результате освоения программы  </w:t>
      </w:r>
      <w:r w:rsidRPr="00FC47E5">
        <w:rPr>
          <w:b/>
        </w:rPr>
        <w:t xml:space="preserve">в  </w:t>
      </w:r>
      <w:r w:rsidRPr="00FC47E5">
        <w:rPr>
          <w:b/>
          <w:u w:val="single"/>
        </w:rPr>
        <w:t xml:space="preserve">6 </w:t>
      </w:r>
      <w:r w:rsidRPr="00FC47E5">
        <w:rPr>
          <w:b/>
        </w:rPr>
        <w:t>классе</w:t>
      </w:r>
      <w:r w:rsidRPr="00FC47E5">
        <w:t xml:space="preserve"> планируется достижение школьниками </w:t>
      </w:r>
      <w:proofErr w:type="gramStart"/>
      <w:r w:rsidRPr="00FC47E5">
        <w:t>следующих</w:t>
      </w:r>
      <w:proofErr w:type="gramEnd"/>
      <w:r w:rsidRPr="00FC47E5">
        <w:t xml:space="preserve"> </w:t>
      </w:r>
    </w:p>
    <w:p w:rsidR="00C42ED5" w:rsidRPr="00FC47E5" w:rsidRDefault="00C42ED5" w:rsidP="00C42ED5">
      <w:pPr>
        <w:rPr>
          <w:b/>
        </w:rPr>
      </w:pPr>
      <w:r w:rsidRPr="00FC47E5">
        <w:rPr>
          <w:b/>
        </w:rPr>
        <w:t>личностных результатов: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знание наизусть художественных текстов в рамках программы;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 xml:space="preserve">— умение дать доказательное суждение о </w:t>
      </w:r>
      <w:proofErr w:type="gramStart"/>
      <w:r w:rsidRPr="00FC47E5">
        <w:rPr>
          <w:bCs/>
          <w:lang w:eastAsia="ar-SA"/>
        </w:rPr>
        <w:t>прочитанном</w:t>
      </w:r>
      <w:proofErr w:type="gramEnd"/>
      <w:r w:rsidRPr="00FC47E5">
        <w:rPr>
          <w:bCs/>
          <w:lang w:eastAsia="ar-SA"/>
        </w:rPr>
        <w:t>, определить собственное отношение к прочитанному;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умение создавать творческие работы, связанные с анализом личности героя: письма, дневники, «журналы», автобиографии;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осознанно продолжать формирование собственного круга чтения.</w:t>
      </w:r>
    </w:p>
    <w:p w:rsidR="00C42ED5" w:rsidRPr="00FC47E5" w:rsidRDefault="00C42ED5" w:rsidP="00C42ED5">
      <w:pPr>
        <w:rPr>
          <w:b/>
          <w:bCs/>
          <w:lang w:eastAsia="ar-SA"/>
        </w:rPr>
      </w:pPr>
      <w:r w:rsidRPr="00FC47E5">
        <w:rPr>
          <w:b/>
          <w:bCs/>
          <w:lang w:eastAsia="ar-SA"/>
        </w:rPr>
        <w:t>Предметные результаты: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адекватное восприятие воспринятых на слух или прочитанных произведений в объеме программы;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знание изученных текстов;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FC47E5">
        <w:rPr>
          <w:bCs/>
          <w:lang w:eastAsia="ar-SA"/>
        </w:rPr>
        <w:t>дств в р</w:t>
      </w:r>
      <w:proofErr w:type="gramEnd"/>
      <w:r w:rsidRPr="00FC47E5">
        <w:rPr>
          <w:bCs/>
          <w:lang w:eastAsia="ar-SA"/>
        </w:rPr>
        <w:t>аскрытии идейно-художественного содержания);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C42ED5" w:rsidRPr="00FC47E5" w:rsidRDefault="00C42ED5" w:rsidP="00C42ED5">
      <w:pPr>
        <w:rPr>
          <w:b/>
          <w:bCs/>
          <w:lang w:eastAsia="ar-SA"/>
        </w:rPr>
      </w:pPr>
      <w:proofErr w:type="spellStart"/>
      <w:r w:rsidRPr="00FC47E5">
        <w:rPr>
          <w:b/>
          <w:bCs/>
          <w:lang w:eastAsia="ar-SA"/>
        </w:rPr>
        <w:t>Метапредметные</w:t>
      </w:r>
      <w:proofErr w:type="spellEnd"/>
      <w:r w:rsidRPr="00FC47E5">
        <w:rPr>
          <w:b/>
          <w:bCs/>
          <w:lang w:eastAsia="ar-SA"/>
        </w:rPr>
        <w:t xml:space="preserve"> результаты: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овладение техникой составления разных типов плана;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овладение различными способами пересказа;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обогащение приемов структурирования материала, в том числе с использованием цитирования;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 xml:space="preserve">— умение работать со справочными материалами и </w:t>
      </w:r>
      <w:proofErr w:type="spellStart"/>
      <w:r w:rsidRPr="00FC47E5">
        <w:rPr>
          <w:bCs/>
          <w:lang w:eastAsia="ar-SA"/>
        </w:rPr>
        <w:t>интернет-ресурсами</w:t>
      </w:r>
      <w:proofErr w:type="spellEnd"/>
      <w:r w:rsidRPr="00FC47E5">
        <w:rPr>
          <w:bCs/>
          <w:lang w:eastAsia="ar-SA"/>
        </w:rPr>
        <w:t>;</w:t>
      </w:r>
    </w:p>
    <w:p w:rsidR="00C42ED5" w:rsidRPr="00FC47E5" w:rsidRDefault="00C42ED5" w:rsidP="00C42ED5">
      <w:pPr>
        <w:rPr>
          <w:bCs/>
          <w:lang w:eastAsia="ar-SA"/>
        </w:rPr>
      </w:pPr>
      <w:r w:rsidRPr="00FC47E5">
        <w:rPr>
          <w:bCs/>
          <w:lang w:eastAsia="ar-SA"/>
        </w:rPr>
        <w:t>— умение подбирать аргументы при обсуждении произведения и делать доказательные выводы.</w:t>
      </w:r>
    </w:p>
    <w:p w:rsidR="00C42ED5" w:rsidRPr="004F376A" w:rsidRDefault="00C42ED5" w:rsidP="00C42ED5">
      <w:r w:rsidRPr="00C42ED5">
        <w:rPr>
          <w:b/>
        </w:rPr>
        <w:t xml:space="preserve">  Организация проектной и учебно-исследовательской деятельности учащихся</w:t>
      </w:r>
      <w:r w:rsidRPr="004F376A">
        <w:t>.</w:t>
      </w:r>
    </w:p>
    <w:p w:rsidR="00C42ED5" w:rsidRDefault="00C42ED5" w:rsidP="00C42ED5">
      <w:r w:rsidRPr="0029018B">
        <w:t xml:space="preserve">Внутри </w:t>
      </w:r>
      <w:r>
        <w:t xml:space="preserve">раздела по предмету </w:t>
      </w:r>
      <w:r w:rsidRPr="0029018B">
        <w:t xml:space="preserve"> помещены промежуточные творческие работы, помогающие читателю развивать в своем внутреннем мире авторское творческое начало. </w:t>
      </w:r>
      <w:r>
        <w:t xml:space="preserve">Ученик </w:t>
      </w:r>
      <w:r w:rsidRPr="0029018B">
        <w:t xml:space="preserve"> становится полноправным участником диалога с автором произведения в любом жанре</w:t>
      </w:r>
      <w:r>
        <w:t xml:space="preserve">, что позволяет </w:t>
      </w:r>
      <w:r w:rsidRPr="0029018B">
        <w:t xml:space="preserve"> вникнуть в содержание произведения, понять авторскую задачу (замысел), а затем, создав свой, индивидуальный замысел, «попробовать перо», т. е. выступить в роли автора-сочинителя.</w:t>
      </w:r>
    </w:p>
    <w:p w:rsidR="00C42ED5" w:rsidRDefault="003578F5" w:rsidP="00C42ED5">
      <w:r>
        <w:t xml:space="preserve"> </w:t>
      </w:r>
    </w:p>
    <w:p w:rsidR="003578F5" w:rsidRPr="004F376A" w:rsidRDefault="003578F5" w:rsidP="00C42ED5"/>
    <w:p w:rsidR="00C42ED5" w:rsidRPr="00FC47E5" w:rsidRDefault="00C42ED5" w:rsidP="00C42ED5">
      <w:pPr>
        <w:rPr>
          <w:b/>
        </w:rPr>
      </w:pPr>
      <w:r>
        <w:rPr>
          <w:b/>
        </w:rPr>
        <w:lastRenderedPageBreak/>
        <w:t xml:space="preserve"> </w:t>
      </w:r>
      <w:r w:rsidRPr="00FC47E5">
        <w:rPr>
          <w:b/>
        </w:rPr>
        <w:t xml:space="preserve"> Виды деятельности учащихся, направленные на достижение результата.</w:t>
      </w:r>
    </w:p>
    <w:p w:rsidR="00C42ED5" w:rsidRPr="00FC47E5" w:rsidRDefault="00C42ED5" w:rsidP="00C42ED5">
      <w:r w:rsidRPr="00FC47E5"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C42ED5" w:rsidRPr="00FC47E5" w:rsidRDefault="00C42ED5" w:rsidP="00C42ED5">
      <w:proofErr w:type="gramStart"/>
      <w:r w:rsidRPr="00FC47E5"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C42ED5" w:rsidRPr="00FC47E5" w:rsidRDefault="00C42ED5" w:rsidP="00C42ED5">
      <w:r w:rsidRPr="00FC47E5"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C42ED5" w:rsidRPr="00FC47E5" w:rsidRDefault="00C42ED5" w:rsidP="00C42ED5">
      <w:r w:rsidRPr="00FC47E5">
        <w:t>Отзыв на самостоятельно прочитанное произведение, актерское чтение,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C42ED5" w:rsidRPr="00FC47E5" w:rsidRDefault="00C42ED5" w:rsidP="00C42ED5">
      <w:r w:rsidRPr="00FC47E5"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C42ED5" w:rsidRPr="00FC47E5" w:rsidRDefault="00C42ED5" w:rsidP="00C42ED5">
      <w:proofErr w:type="gramStart"/>
      <w:r w:rsidRPr="00FC47E5"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C42ED5" w:rsidRPr="00FC47E5" w:rsidRDefault="00C42ED5" w:rsidP="00C42ED5">
      <w:r w:rsidRPr="00FC47E5"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C42ED5" w:rsidRPr="00FC47E5" w:rsidRDefault="00C42ED5" w:rsidP="00C42ED5">
      <w:r w:rsidRPr="00FC47E5">
        <w:t>Создание рассказа-характеристики одного из героев или группы героев (групповая характеристика), двух героев (сравнительная характеристика).</w:t>
      </w:r>
    </w:p>
    <w:p w:rsidR="00C42ED5" w:rsidRPr="00FC47E5" w:rsidRDefault="00C42ED5" w:rsidP="00C42ED5">
      <w:r w:rsidRPr="00FC47E5">
        <w:t>Создание небольшого отзыва на самостоятельно прочитанную книгу, картину, художественное чтение, фильм, спектакль.</w:t>
      </w:r>
    </w:p>
    <w:p w:rsidR="00C42ED5" w:rsidRPr="00FC47E5" w:rsidRDefault="00C42ED5" w:rsidP="00C42ED5">
      <w:r w:rsidRPr="00FC47E5">
        <w:t>Создание плана будущего сочинения (простого и сложного).</w:t>
      </w:r>
    </w:p>
    <w:p w:rsidR="00C42ED5" w:rsidRPr="00FC47E5" w:rsidRDefault="00C42ED5" w:rsidP="00C42ED5">
      <w:r w:rsidRPr="00FC47E5">
        <w:t>Создание оригинального произведения (поучения, наставления, сказки, былины, частушки, рассказа, стихотворения).</w:t>
      </w:r>
    </w:p>
    <w:p w:rsidR="00C42ED5" w:rsidRPr="00FC47E5" w:rsidRDefault="00C42ED5" w:rsidP="00C42ED5">
      <w:r w:rsidRPr="00FC47E5">
        <w:t>Свободное владение письменной речью в объеме курса литературы, изучаемого школьниками в 5—9 классах.</w:t>
      </w:r>
    </w:p>
    <w:p w:rsidR="000551A7" w:rsidRDefault="000551A7" w:rsidP="00C42ED5"/>
    <w:p w:rsidR="000551A7" w:rsidRDefault="000551A7" w:rsidP="000551A7">
      <w:pPr>
        <w:jc w:val="center"/>
        <w:rPr>
          <w:b/>
          <w:i/>
        </w:rPr>
      </w:pPr>
      <w:r w:rsidRPr="00665DEE">
        <w:rPr>
          <w:b/>
          <w:i/>
        </w:rPr>
        <w:t xml:space="preserve">СОДЕРЖАНИЕ УЧЕБНОГО </w:t>
      </w:r>
      <w:r>
        <w:rPr>
          <w:b/>
          <w:i/>
        </w:rPr>
        <w:t>ПРЕДМЕТА</w:t>
      </w:r>
    </w:p>
    <w:p w:rsidR="000551A7" w:rsidRPr="007E099E" w:rsidRDefault="000551A7" w:rsidP="000551A7">
      <w:pPr>
        <w:pStyle w:val="Default"/>
        <w:jc w:val="center"/>
      </w:pPr>
      <w:r w:rsidRPr="007E099E">
        <w:rPr>
          <w:bCs/>
          <w:iCs/>
        </w:rPr>
        <w:t>6 класс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Введение.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УСТНОЕ НАРОДНОЕ ТВОРЧЕСТВО.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ИЗ ДРЕВНЕРУССКОЙ ЛИТЕРАТУРЫ.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«Повесть временных лет», «Сказание о белгородском киселе».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Летопись (развитие представлений).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ИЗ ЛИТЕРАТУРЫ XVIII ВЕКА.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Русские басни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Иван Иванович Дмитриев. </w:t>
      </w:r>
      <w:r w:rsidRPr="007251A4">
        <w:t xml:space="preserve">Рассказ о баснописце, </w:t>
      </w:r>
      <w:r w:rsidRPr="007251A4">
        <w:rPr>
          <w:b/>
          <w:bCs/>
          <w:i/>
          <w:iCs/>
        </w:rPr>
        <w:t xml:space="preserve">«Муха». </w:t>
      </w:r>
      <w:r w:rsidRPr="007251A4"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0551A7" w:rsidRPr="007251A4" w:rsidRDefault="000551A7" w:rsidP="000551A7">
      <w:pPr>
        <w:pStyle w:val="Default"/>
        <w:jc w:val="both"/>
      </w:pPr>
      <w:r w:rsidRPr="007251A4">
        <w:lastRenderedPageBreak/>
        <w:t xml:space="preserve">Теория литературы. Мораль в басне, аллегория, иносказание (развитие понятий). </w:t>
      </w:r>
    </w:p>
    <w:p w:rsidR="000551A7" w:rsidRPr="007251A4" w:rsidRDefault="000551A7" w:rsidP="000551A7">
      <w:pPr>
        <w:pStyle w:val="Default"/>
        <w:jc w:val="both"/>
        <w:rPr>
          <w:b/>
          <w:bCs/>
        </w:rPr>
      </w:pPr>
      <w:r w:rsidRPr="007251A4">
        <w:rPr>
          <w:b/>
          <w:bCs/>
        </w:rPr>
        <w:t xml:space="preserve">ИЗ РУССКОЙ ЛИТЕРАТУРЫ XIX ВЕКА.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Иван Андреевич Крылов. </w:t>
      </w:r>
      <w:r w:rsidRPr="007251A4">
        <w:t xml:space="preserve">Краткий рассказ о писателе-баснописце. Самообразование поэта.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Басни </w:t>
      </w:r>
      <w:r w:rsidRPr="007251A4">
        <w:rPr>
          <w:b/>
          <w:bCs/>
          <w:i/>
          <w:iCs/>
        </w:rPr>
        <w:t xml:space="preserve">«Листы и Корни», «Ларчик», «Осёл и Соловей». </w:t>
      </w:r>
      <w:r w:rsidRPr="007251A4"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Басня. Аллегория. Мораль (развитие представлений).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Александр Сергеевич Пушкин. </w:t>
      </w:r>
      <w:r w:rsidRPr="007251A4">
        <w:t xml:space="preserve">Краткий рассказ о поэте, лицейские годы.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«Узник». </w:t>
      </w:r>
      <w:r w:rsidRPr="007251A4">
        <w:t xml:space="preserve">Вольнолюбивые устремления поэта. </w:t>
      </w:r>
      <w:proofErr w:type="gramStart"/>
      <w:r w:rsidRPr="007251A4">
        <w:t>Народно-поэтический</w:t>
      </w:r>
      <w:proofErr w:type="gramEnd"/>
      <w:r w:rsidRPr="007251A4">
        <w:t xml:space="preserve"> колорит стихотворения.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«Зимнее утро». </w:t>
      </w:r>
      <w:r w:rsidRPr="007251A4"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«И. И. Пущину». </w:t>
      </w:r>
      <w:r w:rsidRPr="007251A4"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«Зимняя дорога». </w:t>
      </w:r>
      <w:proofErr w:type="gramStart"/>
      <w:r w:rsidRPr="007251A4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251A4">
        <w:t xml:space="preserve"> Ожидание домашнего уюта, тепла, нежности любимой подруги. Тема жизненного пути.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«Повести покойного Ивана Петровича Белкина». </w:t>
      </w:r>
      <w:r w:rsidRPr="007251A4">
        <w:t xml:space="preserve">Книга (цикл) повестей. Повествование от лица вымышленного автора как художественный приём.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«Барышня-крестьянка». </w:t>
      </w:r>
      <w:r w:rsidRPr="007251A4"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«Дубровский». </w:t>
      </w:r>
      <w:r w:rsidRPr="007251A4">
        <w:t xml:space="preserve">Изображение русского барства. </w:t>
      </w:r>
      <w:proofErr w:type="gramStart"/>
      <w:r w:rsidRPr="007251A4">
        <w:t>Дубровский-старший</w:t>
      </w:r>
      <w:proofErr w:type="gramEnd"/>
      <w:r w:rsidRPr="007251A4"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Михаил Юрьевич Лермонтов. </w:t>
      </w:r>
      <w:r w:rsidRPr="007251A4">
        <w:t xml:space="preserve">Краткий рассказ о поэте. Ученические годы поэта.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«Тучи». </w:t>
      </w:r>
      <w:r w:rsidRPr="007251A4"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«Листок», «На севере диком...», «Утёс», «Три пальмы». </w:t>
      </w:r>
      <w:r w:rsidRPr="007251A4">
        <w:t xml:space="preserve">Тема красоты, гармонии человека с миром. Особенности выражения темы одиночества в лирике Лермонтова.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Антитеза. </w:t>
      </w:r>
      <w:proofErr w:type="gramStart"/>
      <w:r w:rsidRPr="007251A4"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7251A4">
        <w:t xml:space="preserve"> Поэтическая интонация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Иван Сергеевич Тургенев. </w:t>
      </w:r>
      <w:r w:rsidRPr="007251A4">
        <w:t xml:space="preserve">Краткий 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>«</w:t>
      </w:r>
      <w:proofErr w:type="spellStart"/>
      <w:r w:rsidRPr="007251A4">
        <w:rPr>
          <w:b/>
          <w:bCs/>
          <w:i/>
          <w:iCs/>
        </w:rPr>
        <w:t>Бежин</w:t>
      </w:r>
      <w:proofErr w:type="spellEnd"/>
      <w:r w:rsidRPr="007251A4">
        <w:rPr>
          <w:b/>
          <w:bCs/>
          <w:i/>
          <w:iCs/>
        </w:rPr>
        <w:t xml:space="preserve"> луг». </w:t>
      </w:r>
      <w:r w:rsidRPr="007251A4"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0551A7" w:rsidRDefault="000551A7" w:rsidP="000551A7">
      <w:pPr>
        <w:pStyle w:val="Default"/>
        <w:jc w:val="both"/>
      </w:pPr>
      <w:r w:rsidRPr="007251A4">
        <w:t xml:space="preserve">Теория литературы. Пейзаж. Портретная характеристика персонажей (развитие представлений).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Фёдор Иванович Тютчев. </w:t>
      </w:r>
      <w:r w:rsidRPr="007251A4">
        <w:t xml:space="preserve">Рассказ о поэте.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Стихотворения </w:t>
      </w:r>
      <w:r w:rsidRPr="007251A4">
        <w:rPr>
          <w:b/>
          <w:bCs/>
          <w:i/>
          <w:iCs/>
        </w:rPr>
        <w:t xml:space="preserve">«Листья», «Неохотно и несмело...». </w:t>
      </w:r>
      <w:r w:rsidRPr="007251A4"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«С поляны коршун поднялся...». </w:t>
      </w:r>
      <w:r w:rsidRPr="007251A4">
        <w:t xml:space="preserve">Противопоставление судеб человека и коршуна: свободный полёт коршуна и земная обречённость человека.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lastRenderedPageBreak/>
        <w:t xml:space="preserve">Афанасий Афанасьевич Фет. </w:t>
      </w:r>
      <w:r w:rsidRPr="007251A4">
        <w:t xml:space="preserve">Рассказ о поэте.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Стихотворения </w:t>
      </w:r>
      <w:r w:rsidRPr="007251A4">
        <w:rPr>
          <w:b/>
          <w:bCs/>
          <w:i/>
          <w:iCs/>
        </w:rPr>
        <w:t xml:space="preserve">«Ель рукавом мне тропинку завесила...», «Ещё майская ночь», «Учись у них </w:t>
      </w:r>
      <w:r w:rsidRPr="007251A4">
        <w:t xml:space="preserve">— </w:t>
      </w:r>
      <w:r w:rsidRPr="007251A4">
        <w:rPr>
          <w:b/>
          <w:bCs/>
          <w:i/>
          <w:iCs/>
        </w:rPr>
        <w:t xml:space="preserve">у дуба, у берёзы...». </w:t>
      </w:r>
      <w:r w:rsidRPr="007251A4">
        <w:t xml:space="preserve">Жизнеутверждающее начало в лирике Фета. Природа как воплощение </w:t>
      </w:r>
      <w:proofErr w:type="gramStart"/>
      <w:r w:rsidRPr="007251A4">
        <w:t>прекрасного</w:t>
      </w:r>
      <w:proofErr w:type="gramEnd"/>
      <w:r w:rsidRPr="007251A4">
        <w:t xml:space="preserve">. </w:t>
      </w:r>
      <w:proofErr w:type="spellStart"/>
      <w:r w:rsidRPr="007251A4">
        <w:t>Эстетизация</w:t>
      </w:r>
      <w:proofErr w:type="spellEnd"/>
      <w:r w:rsidRPr="007251A4"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Пейзажная лирика (развитие понятия). Звукопись в поэзии (развитие представлений).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Николай Алексеевич Некрасов. </w:t>
      </w:r>
      <w:r w:rsidRPr="007251A4">
        <w:t xml:space="preserve">Краткий рассказ о жизни поэта.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«Железная дорога». </w:t>
      </w:r>
      <w:r w:rsidRPr="007251A4"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Стихотворные размеры (закрепление понятия). Диалог. Строфа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Николай Семёнович Лесков. </w:t>
      </w:r>
      <w:r w:rsidRPr="007251A4">
        <w:t xml:space="preserve">Краткий 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«Левша». </w:t>
      </w:r>
      <w:r w:rsidRPr="007251A4"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Антон Павлович Чехов. </w:t>
      </w:r>
      <w:r w:rsidRPr="007251A4">
        <w:t xml:space="preserve">Краткий рассказ о писателе. </w:t>
      </w:r>
      <w:r w:rsidRPr="007251A4">
        <w:rPr>
          <w:b/>
          <w:bCs/>
          <w:i/>
          <w:iCs/>
        </w:rPr>
        <w:t xml:space="preserve">«Толстый и тонкий». </w:t>
      </w:r>
      <w:r w:rsidRPr="007251A4"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0551A7" w:rsidRPr="007251A4" w:rsidRDefault="000551A7" w:rsidP="000551A7">
      <w:pPr>
        <w:pStyle w:val="Default"/>
        <w:jc w:val="both"/>
      </w:pPr>
      <w:proofErr w:type="spellStart"/>
      <w:r w:rsidRPr="007251A4">
        <w:t>еория</w:t>
      </w:r>
      <w:proofErr w:type="spellEnd"/>
      <w:r w:rsidRPr="007251A4">
        <w:t xml:space="preserve"> литературы. Комическое. Юмор. </w:t>
      </w:r>
      <w:proofErr w:type="gramStart"/>
      <w:r w:rsidRPr="007251A4">
        <w:t>Комическая ситуация</w:t>
      </w:r>
      <w:proofErr w:type="gramEnd"/>
      <w:r w:rsidRPr="007251A4">
        <w:t xml:space="preserve"> (развитие понятий).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Родная природа в стихотворениях русских поэтов XIX века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Я. Полонский. </w:t>
      </w:r>
      <w:r w:rsidRPr="007251A4">
        <w:rPr>
          <w:b/>
          <w:bCs/>
          <w:i/>
          <w:iCs/>
        </w:rPr>
        <w:t xml:space="preserve">«По горам две хмурых тучи...», « Посмотри, какая мгла…»; </w:t>
      </w:r>
      <w:r w:rsidRPr="007251A4">
        <w:rPr>
          <w:b/>
          <w:bCs/>
        </w:rPr>
        <w:t xml:space="preserve">Е. Баратынский. </w:t>
      </w:r>
      <w:r w:rsidRPr="007251A4">
        <w:rPr>
          <w:b/>
          <w:bCs/>
          <w:i/>
          <w:iCs/>
        </w:rPr>
        <w:t xml:space="preserve">«Весна, весна! Как воздух чист...», «Чудный град...», </w:t>
      </w:r>
      <w:r w:rsidRPr="007251A4">
        <w:rPr>
          <w:b/>
          <w:bCs/>
        </w:rPr>
        <w:t xml:space="preserve">А. Толстой. </w:t>
      </w:r>
      <w:r w:rsidRPr="007251A4">
        <w:rPr>
          <w:b/>
          <w:bCs/>
          <w:i/>
          <w:iCs/>
        </w:rPr>
        <w:t>«Где гнутся над омутом лозы</w:t>
      </w:r>
      <w:proofErr w:type="gramStart"/>
      <w:r w:rsidRPr="007251A4">
        <w:rPr>
          <w:b/>
          <w:bCs/>
          <w:i/>
          <w:iCs/>
        </w:rPr>
        <w:t xml:space="preserve">,..». </w:t>
      </w:r>
      <w:proofErr w:type="gramEnd"/>
    </w:p>
    <w:p w:rsidR="000551A7" w:rsidRPr="007251A4" w:rsidRDefault="000551A7" w:rsidP="000551A7">
      <w:pPr>
        <w:pStyle w:val="Default"/>
        <w:jc w:val="both"/>
      </w:pPr>
      <w:r w:rsidRPr="007251A4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Лирика как род литературы. Пейзажная лирика как жанр (развитие представлений).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ИЗ РУССКОЙ ЛИТЕРАТУРЫ XX ВЕКА.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Михаил Михайлович Пришвин. Сказка-быль «Кладовая солнца». </w:t>
      </w:r>
      <w:r w:rsidRPr="007251A4">
        <w:t xml:space="preserve">Образы главных  героев. Тема служения людям.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Рождественский рассказ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Андрей Платонович Платонов. </w:t>
      </w:r>
      <w:r w:rsidRPr="007251A4">
        <w:t xml:space="preserve">Краткий 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«Неизвестный цветок». </w:t>
      </w:r>
      <w:proofErr w:type="gramStart"/>
      <w:r w:rsidRPr="007251A4">
        <w:t>Прекрасное</w:t>
      </w:r>
      <w:proofErr w:type="gramEnd"/>
      <w:r w:rsidRPr="007251A4">
        <w:t xml:space="preserve"> вокруг нас. «Ни на кого не похожие» герои А. Платонова.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Символическое содержание пейзажных образов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Александр Степанович Грин. </w:t>
      </w:r>
      <w:r w:rsidRPr="007251A4">
        <w:t xml:space="preserve">Краткий рассказ о писателе. </w:t>
      </w:r>
      <w:r w:rsidRPr="007251A4">
        <w:rPr>
          <w:b/>
          <w:bCs/>
          <w:i/>
          <w:iCs/>
        </w:rPr>
        <w:t xml:space="preserve">«Алые паруса». </w:t>
      </w:r>
      <w:r w:rsidRPr="007251A4"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Произведения о Великой Отечественной войне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К. М. Симонов. </w:t>
      </w:r>
      <w:r w:rsidRPr="007251A4">
        <w:rPr>
          <w:b/>
          <w:bCs/>
          <w:i/>
          <w:iCs/>
        </w:rPr>
        <w:t>«Ты помнишь, Алёша, дороги Смоленщины</w:t>
      </w:r>
      <w:proofErr w:type="gramStart"/>
      <w:r w:rsidRPr="007251A4">
        <w:rPr>
          <w:i/>
          <w:iCs/>
        </w:rPr>
        <w:t xml:space="preserve">..»; </w:t>
      </w:r>
      <w:proofErr w:type="gramEnd"/>
      <w:r w:rsidRPr="007251A4">
        <w:rPr>
          <w:b/>
          <w:bCs/>
        </w:rPr>
        <w:t xml:space="preserve">Д. С. Самойлов. </w:t>
      </w:r>
      <w:r w:rsidRPr="007251A4">
        <w:rPr>
          <w:b/>
          <w:bCs/>
          <w:i/>
          <w:iCs/>
        </w:rPr>
        <w:t xml:space="preserve">«Сороковые». </w:t>
      </w:r>
    </w:p>
    <w:p w:rsidR="000551A7" w:rsidRPr="007251A4" w:rsidRDefault="000551A7" w:rsidP="000551A7">
      <w:pPr>
        <w:pStyle w:val="Default"/>
        <w:jc w:val="both"/>
      </w:pPr>
      <w:proofErr w:type="gramStart"/>
      <w:r w:rsidRPr="007251A4">
        <w:lastRenderedPageBreak/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Виктор Петрович Астафьев. </w:t>
      </w:r>
      <w:r w:rsidRPr="007251A4">
        <w:t xml:space="preserve">Краткий рассказ о писателе (детство, юность, начало творческого пути).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«Конь с розовой гривой». </w:t>
      </w:r>
      <w:r w:rsidRPr="007251A4"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7251A4">
        <w:t xml:space="preserve"> ,</w:t>
      </w:r>
      <w:proofErr w:type="gramEnd"/>
      <w:r w:rsidRPr="007251A4"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Валентин Григорьевич Распутин. </w:t>
      </w:r>
      <w:r w:rsidRPr="007251A4">
        <w:t xml:space="preserve">Краткий рассказ о писателе (детство, юность, начало творческого пути).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«Уроки </w:t>
      </w:r>
      <w:proofErr w:type="gramStart"/>
      <w:r w:rsidRPr="007251A4">
        <w:rPr>
          <w:b/>
          <w:bCs/>
          <w:i/>
          <w:iCs/>
        </w:rPr>
        <w:t>французского</w:t>
      </w:r>
      <w:proofErr w:type="gramEnd"/>
      <w:r w:rsidRPr="007251A4">
        <w:rPr>
          <w:b/>
          <w:bCs/>
          <w:i/>
          <w:iCs/>
        </w:rPr>
        <w:t xml:space="preserve">». </w:t>
      </w:r>
      <w:r w:rsidRPr="007251A4">
        <w:t xml:space="preserve">Отражение в повести трудностей военного времени. </w:t>
      </w:r>
      <w:proofErr w:type="gramStart"/>
      <w:r w:rsidRPr="007251A4">
        <w:t>Жажда знаний, нравственная стойкость, чувство собственного достоинства, свойственные юному герою.</w:t>
      </w:r>
      <w:proofErr w:type="gramEnd"/>
      <w:r w:rsidRPr="007251A4">
        <w:t xml:space="preserve"> Душевная щедрость учительницы, её роль в жизни </w:t>
      </w:r>
      <w:proofErr w:type="spellStart"/>
      <w:proofErr w:type="gramStart"/>
      <w:r w:rsidRPr="007251A4">
        <w:t>маль-чика</w:t>
      </w:r>
      <w:proofErr w:type="spellEnd"/>
      <w:proofErr w:type="gramEnd"/>
      <w:r w:rsidRPr="007251A4">
        <w:t xml:space="preserve">. Нравственная проблематика произведения.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Рассказ, сюжет (развитие понятий). Герой-повествователь (развитие понятия).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Николай Михайлович Рубцов. </w:t>
      </w:r>
      <w:r w:rsidRPr="007251A4">
        <w:t xml:space="preserve">Краткий рассказ о поэте. </w:t>
      </w:r>
      <w:r w:rsidRPr="007251A4">
        <w:rPr>
          <w:b/>
          <w:bCs/>
          <w:i/>
          <w:iCs/>
        </w:rPr>
        <w:t xml:space="preserve">«Звезда полей», «Листья осенние», «В горнице». </w:t>
      </w:r>
      <w:r w:rsidRPr="007251A4">
        <w:t xml:space="preserve">Тема Родины в поэзии Рубцова. Человек и природа в «тихой» </w:t>
      </w:r>
      <w:proofErr w:type="gramStart"/>
      <w:r w:rsidRPr="007251A4">
        <w:t>ли-</w:t>
      </w:r>
      <w:proofErr w:type="spellStart"/>
      <w:r w:rsidRPr="007251A4">
        <w:t>рике</w:t>
      </w:r>
      <w:proofErr w:type="spellEnd"/>
      <w:proofErr w:type="gramEnd"/>
      <w:r w:rsidRPr="007251A4">
        <w:t xml:space="preserve"> Рубцова. Отличительные черты характера лирического героя.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Фазиль Искандер. </w:t>
      </w:r>
      <w:r w:rsidRPr="007251A4">
        <w:t xml:space="preserve">Краткий рассказ о писателе. </w:t>
      </w:r>
      <w:r w:rsidRPr="007251A4">
        <w:rPr>
          <w:b/>
          <w:bCs/>
          <w:i/>
          <w:iCs/>
        </w:rPr>
        <w:t xml:space="preserve">«Тринадцатый подвиг Геракла». </w:t>
      </w:r>
      <w:r w:rsidRPr="007251A4">
        <w:t xml:space="preserve">Влияние учителя на формирование детского характера. Чувство юмора гак одно из ценных качеств человека.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Родная природа в русской поэзии XX века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А. Блок. </w:t>
      </w:r>
      <w:r w:rsidRPr="007251A4">
        <w:rPr>
          <w:b/>
          <w:bCs/>
          <w:i/>
          <w:iCs/>
        </w:rPr>
        <w:t xml:space="preserve">«Летний вечер», «О, как безумно за окном...», </w:t>
      </w:r>
      <w:r w:rsidRPr="007251A4">
        <w:rPr>
          <w:b/>
          <w:bCs/>
        </w:rPr>
        <w:t xml:space="preserve">С. Есенин. </w:t>
      </w:r>
      <w:r w:rsidRPr="007251A4">
        <w:rPr>
          <w:b/>
          <w:bCs/>
          <w:i/>
          <w:iCs/>
        </w:rPr>
        <w:t xml:space="preserve">«Мелколесье. Степь и дали...», «Пороша», </w:t>
      </w:r>
      <w:r w:rsidRPr="007251A4">
        <w:rPr>
          <w:b/>
          <w:bCs/>
        </w:rPr>
        <w:t xml:space="preserve">А. Ахматова. </w:t>
      </w:r>
      <w:r w:rsidRPr="007251A4">
        <w:rPr>
          <w:b/>
          <w:bCs/>
          <w:i/>
          <w:iCs/>
        </w:rPr>
        <w:t xml:space="preserve">«Перед весной бывают дни такие...».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Лирический герой (развитие представлений). </w:t>
      </w:r>
    </w:p>
    <w:p w:rsidR="000551A7" w:rsidRPr="007251A4" w:rsidRDefault="000551A7" w:rsidP="000551A7">
      <w:pPr>
        <w:pStyle w:val="Default"/>
        <w:jc w:val="both"/>
        <w:rPr>
          <w:b/>
          <w:bCs/>
        </w:rPr>
      </w:pPr>
      <w:r w:rsidRPr="007251A4">
        <w:rPr>
          <w:b/>
          <w:bCs/>
        </w:rPr>
        <w:t xml:space="preserve">Писатели улыбаются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Василий </w:t>
      </w:r>
      <w:proofErr w:type="spellStart"/>
      <w:r w:rsidRPr="007251A4">
        <w:rPr>
          <w:b/>
          <w:bCs/>
        </w:rPr>
        <w:t>Макарович</w:t>
      </w:r>
      <w:proofErr w:type="spellEnd"/>
      <w:r w:rsidRPr="007251A4">
        <w:rPr>
          <w:b/>
          <w:bCs/>
        </w:rPr>
        <w:t xml:space="preserve"> Шукшин. </w:t>
      </w:r>
      <w:r w:rsidRPr="007251A4">
        <w:t xml:space="preserve">Слово о писателе, рассказы </w:t>
      </w:r>
      <w:r w:rsidRPr="007251A4">
        <w:rPr>
          <w:b/>
          <w:bCs/>
          <w:i/>
          <w:iCs/>
        </w:rPr>
        <w:t xml:space="preserve">«Чудик», </w:t>
      </w:r>
      <w:r w:rsidRPr="007251A4">
        <w:t xml:space="preserve">и </w:t>
      </w:r>
      <w:r w:rsidRPr="007251A4">
        <w:rPr>
          <w:b/>
          <w:bCs/>
          <w:i/>
          <w:iCs/>
        </w:rPr>
        <w:t xml:space="preserve">«Критики». </w:t>
      </w:r>
      <w:r w:rsidRPr="007251A4">
        <w:t xml:space="preserve">Особенности </w:t>
      </w:r>
      <w:proofErr w:type="spellStart"/>
      <w:r w:rsidRPr="007251A4">
        <w:t>шукшинских</w:t>
      </w:r>
      <w:proofErr w:type="spellEnd"/>
      <w:r w:rsidRPr="007251A4">
        <w:t xml:space="preserve">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ИЗ ЛИТЕРАТУРЫ НАРОДОВ РОССИИ.</w:t>
      </w:r>
    </w:p>
    <w:p w:rsidR="000551A7" w:rsidRPr="007251A4" w:rsidRDefault="000551A7" w:rsidP="000551A7">
      <w:pPr>
        <w:pStyle w:val="Default"/>
        <w:jc w:val="both"/>
      </w:pPr>
      <w:proofErr w:type="spellStart"/>
      <w:r w:rsidRPr="007251A4">
        <w:rPr>
          <w:b/>
          <w:bCs/>
        </w:rPr>
        <w:t>Габдулла</w:t>
      </w:r>
      <w:proofErr w:type="spellEnd"/>
      <w:proofErr w:type="gramStart"/>
      <w:r w:rsidRPr="007251A4">
        <w:rPr>
          <w:b/>
          <w:bCs/>
        </w:rPr>
        <w:t xml:space="preserve"> Т</w:t>
      </w:r>
      <w:proofErr w:type="gramEnd"/>
      <w:r w:rsidRPr="007251A4">
        <w:rPr>
          <w:b/>
          <w:bCs/>
        </w:rPr>
        <w:t xml:space="preserve">укай. </w:t>
      </w:r>
      <w:r w:rsidRPr="007251A4">
        <w:t xml:space="preserve">Слово о татарском поэте.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Стихотворения </w:t>
      </w:r>
      <w:r w:rsidRPr="007251A4">
        <w:rPr>
          <w:b/>
          <w:bCs/>
          <w:i/>
          <w:iCs/>
        </w:rPr>
        <w:t xml:space="preserve">«Родная деревня», «Книга». </w:t>
      </w:r>
      <w:r w:rsidRPr="007251A4"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0551A7" w:rsidRPr="007251A4" w:rsidRDefault="000551A7" w:rsidP="000551A7">
      <w:pPr>
        <w:pStyle w:val="Default"/>
        <w:jc w:val="both"/>
      </w:pPr>
      <w:proofErr w:type="spellStart"/>
      <w:r w:rsidRPr="007251A4">
        <w:rPr>
          <w:b/>
          <w:bCs/>
        </w:rPr>
        <w:t>Кайсын</w:t>
      </w:r>
      <w:proofErr w:type="spellEnd"/>
      <w:r w:rsidRPr="007251A4">
        <w:rPr>
          <w:b/>
          <w:bCs/>
        </w:rPr>
        <w:t xml:space="preserve"> Кулиев. </w:t>
      </w:r>
      <w:r w:rsidRPr="007251A4">
        <w:t xml:space="preserve">Слово о балкарском поэте.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>«Когда на меня навалилась беда...», «Каким бы малым "был мой народ….». Род</w:t>
      </w:r>
      <w:r w:rsidRPr="007251A4"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</w:t>
      </w:r>
      <w:proofErr w:type="gramStart"/>
      <w:r w:rsidRPr="007251A4">
        <w:t>Общечеловеческое</w:t>
      </w:r>
      <w:proofErr w:type="gramEnd"/>
      <w:r w:rsidRPr="007251A4">
        <w:t xml:space="preserve"> и национальное в литературе разных народов. </w:t>
      </w:r>
    </w:p>
    <w:p w:rsidR="007835AD" w:rsidRDefault="007835AD" w:rsidP="000551A7">
      <w:pPr>
        <w:pStyle w:val="Default"/>
        <w:jc w:val="both"/>
        <w:rPr>
          <w:b/>
          <w:bCs/>
        </w:rPr>
      </w:pPr>
    </w:p>
    <w:p w:rsidR="007835AD" w:rsidRDefault="007835AD" w:rsidP="000551A7">
      <w:pPr>
        <w:pStyle w:val="Default"/>
        <w:jc w:val="both"/>
        <w:rPr>
          <w:b/>
          <w:bCs/>
        </w:rPr>
      </w:pPr>
    </w:p>
    <w:p w:rsidR="007835AD" w:rsidRDefault="007835AD" w:rsidP="000551A7">
      <w:pPr>
        <w:pStyle w:val="Default"/>
        <w:jc w:val="both"/>
        <w:rPr>
          <w:b/>
          <w:bCs/>
        </w:rPr>
      </w:pP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lastRenderedPageBreak/>
        <w:t>ИЗ ЗАРУБЕЖНОЙ ЛИТЕРАТУРЫ.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Мифы народов мира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Мифы Древней Греции. </w:t>
      </w:r>
      <w:r w:rsidRPr="007251A4">
        <w:rPr>
          <w:b/>
          <w:bCs/>
          <w:i/>
          <w:iCs/>
        </w:rPr>
        <w:t xml:space="preserve">Подвиги Геракла </w:t>
      </w:r>
      <w:r w:rsidRPr="007251A4">
        <w:t xml:space="preserve">(в переложении Куна): </w:t>
      </w:r>
      <w:r w:rsidRPr="007251A4">
        <w:rPr>
          <w:b/>
          <w:bCs/>
          <w:i/>
          <w:iCs/>
        </w:rPr>
        <w:t>«Скотный двор царя Авгия», «Яблоки Гесперид »</w:t>
      </w:r>
      <w:proofErr w:type="gramStart"/>
      <w:r w:rsidRPr="007251A4">
        <w:rPr>
          <w:b/>
          <w:bCs/>
          <w:i/>
          <w:iCs/>
        </w:rPr>
        <w:t xml:space="preserve"> </w:t>
      </w:r>
      <w:r w:rsidRPr="007251A4">
        <w:rPr>
          <w:i/>
          <w:iCs/>
        </w:rPr>
        <w:t>.</w:t>
      </w:r>
      <w:proofErr w:type="gramEnd"/>
      <w:r w:rsidRPr="007251A4">
        <w:rPr>
          <w:i/>
          <w:iCs/>
        </w:rPr>
        <w:t xml:space="preserve">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Геродот. </w:t>
      </w:r>
      <w:r w:rsidRPr="007251A4">
        <w:rPr>
          <w:b/>
          <w:bCs/>
          <w:i/>
          <w:iCs/>
        </w:rPr>
        <w:t xml:space="preserve">«Легенда об </w:t>
      </w:r>
      <w:proofErr w:type="spellStart"/>
      <w:r w:rsidRPr="007251A4">
        <w:rPr>
          <w:b/>
          <w:bCs/>
          <w:i/>
          <w:iCs/>
        </w:rPr>
        <w:t>Арионе</w:t>
      </w:r>
      <w:proofErr w:type="spellEnd"/>
      <w:r w:rsidRPr="007251A4">
        <w:rPr>
          <w:b/>
          <w:bCs/>
          <w:i/>
          <w:iCs/>
        </w:rPr>
        <w:t xml:space="preserve">».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Миф. Отличие мифа от сказки.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Гомер. </w:t>
      </w:r>
      <w:r w:rsidRPr="007251A4"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7251A4">
        <w:t>Полифем</w:t>
      </w:r>
      <w:proofErr w:type="spellEnd"/>
      <w:r w:rsidRPr="007251A4">
        <w:t xml:space="preserve">. «Одиссея» — песня о героических подвигах, мужественных героях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Понятие о героическом эпосе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>ПРОИЗВЕДЕНИЯ ЗАРУБЕЖНЫХ ПИСАТЕЛЕЙ.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Мигель де Сервантес Сааведра. </w:t>
      </w:r>
      <w:r w:rsidRPr="007251A4">
        <w:t xml:space="preserve">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Роман </w:t>
      </w:r>
      <w:r w:rsidRPr="007251A4">
        <w:rPr>
          <w:b/>
          <w:bCs/>
          <w:i/>
          <w:iCs/>
        </w:rPr>
        <w:t xml:space="preserve">«Дон Кихот». </w:t>
      </w:r>
      <w:r w:rsidRPr="007251A4"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«Вечные» образы в искусстве (начальные представления).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Фридрих Шиллер. </w:t>
      </w:r>
      <w:r w:rsidRPr="007251A4">
        <w:t xml:space="preserve">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Баллада </w:t>
      </w:r>
      <w:r w:rsidRPr="007251A4">
        <w:rPr>
          <w:b/>
          <w:bCs/>
          <w:i/>
          <w:iCs/>
        </w:rPr>
        <w:t xml:space="preserve">«Перчатка». </w:t>
      </w:r>
      <w:r w:rsidRPr="007251A4"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Рыцарская баллада (начальные представления). </w:t>
      </w:r>
    </w:p>
    <w:p w:rsidR="000551A7" w:rsidRPr="007251A4" w:rsidRDefault="000551A7" w:rsidP="000551A7">
      <w:pPr>
        <w:pStyle w:val="Default"/>
        <w:jc w:val="both"/>
      </w:pPr>
      <w:proofErr w:type="spellStart"/>
      <w:r w:rsidRPr="007251A4">
        <w:rPr>
          <w:b/>
          <w:bCs/>
        </w:rPr>
        <w:t>Проспер</w:t>
      </w:r>
      <w:proofErr w:type="spellEnd"/>
      <w:r w:rsidRPr="007251A4">
        <w:rPr>
          <w:b/>
          <w:bCs/>
        </w:rPr>
        <w:t xml:space="preserve"> Мериме. </w:t>
      </w:r>
      <w:r w:rsidRPr="007251A4">
        <w:t xml:space="preserve">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Новелла </w:t>
      </w:r>
      <w:r w:rsidRPr="007251A4">
        <w:rPr>
          <w:b/>
          <w:bCs/>
          <w:i/>
          <w:iCs/>
        </w:rPr>
        <w:t>«</w:t>
      </w:r>
      <w:proofErr w:type="spellStart"/>
      <w:r w:rsidRPr="007251A4">
        <w:rPr>
          <w:b/>
          <w:bCs/>
          <w:i/>
          <w:iCs/>
        </w:rPr>
        <w:t>Маттео</w:t>
      </w:r>
      <w:proofErr w:type="spellEnd"/>
      <w:r w:rsidRPr="007251A4">
        <w:rPr>
          <w:b/>
          <w:bCs/>
          <w:i/>
          <w:iCs/>
        </w:rPr>
        <w:t xml:space="preserve"> Фальконе». </w:t>
      </w:r>
      <w:r w:rsidRPr="007251A4"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7251A4">
        <w:t>над</w:t>
      </w:r>
      <w:proofErr w:type="gramEnd"/>
      <w:r w:rsidRPr="007251A4">
        <w:t xml:space="preserve"> цивилизованной с её порочными нравами. Романтический сюжет и его реалистическое воплощение.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</w:rPr>
        <w:t xml:space="preserve">Антуан де Сент-Экзюпери. </w:t>
      </w:r>
      <w:r w:rsidRPr="007251A4">
        <w:t xml:space="preserve">Рассказ о писателе. </w:t>
      </w:r>
    </w:p>
    <w:p w:rsidR="000551A7" w:rsidRPr="007251A4" w:rsidRDefault="000551A7" w:rsidP="000551A7">
      <w:pPr>
        <w:pStyle w:val="Default"/>
        <w:jc w:val="both"/>
      </w:pPr>
      <w:r w:rsidRPr="007251A4">
        <w:rPr>
          <w:b/>
          <w:bCs/>
          <w:i/>
          <w:iCs/>
        </w:rPr>
        <w:t xml:space="preserve"> «Маленький принц» </w:t>
      </w:r>
      <w:r w:rsidRPr="007251A4"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0551A7" w:rsidRPr="007251A4" w:rsidRDefault="000551A7" w:rsidP="000551A7">
      <w:pPr>
        <w:pStyle w:val="Default"/>
        <w:jc w:val="both"/>
      </w:pPr>
      <w:r w:rsidRPr="007251A4">
        <w:t xml:space="preserve">Теория литературы. Притча (начальные представления). </w:t>
      </w:r>
    </w:p>
    <w:p w:rsidR="000551A7" w:rsidRDefault="000551A7" w:rsidP="000551A7">
      <w:pPr>
        <w:pStyle w:val="Default"/>
        <w:jc w:val="both"/>
        <w:rPr>
          <w:b/>
          <w:bCs/>
        </w:rPr>
      </w:pPr>
      <w:r w:rsidRPr="007251A4">
        <w:rPr>
          <w:i/>
          <w:iCs/>
        </w:rPr>
        <w:t xml:space="preserve">Итоговый контроль по результатам изучения курса – </w:t>
      </w:r>
      <w:r w:rsidRPr="007251A4">
        <w:rPr>
          <w:b/>
          <w:bCs/>
        </w:rPr>
        <w:t>2 ч.</w:t>
      </w:r>
    </w:p>
    <w:p w:rsidR="00362F33" w:rsidRDefault="00362F33" w:rsidP="000551A7">
      <w:pPr>
        <w:pStyle w:val="Default"/>
        <w:jc w:val="both"/>
        <w:rPr>
          <w:b/>
          <w:bCs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7835AD" w:rsidRDefault="007835AD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bCs/>
          <w:color w:val="000000"/>
        </w:rPr>
      </w:pPr>
    </w:p>
    <w:p w:rsidR="00362F33" w:rsidRPr="0089371C" w:rsidRDefault="00362F33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color w:val="000000"/>
        </w:rPr>
      </w:pPr>
      <w:bookmarkStart w:id="0" w:name="_GoBack"/>
      <w:bookmarkEnd w:id="0"/>
      <w:r w:rsidRPr="0089371C">
        <w:rPr>
          <w:b/>
          <w:bCs/>
          <w:color w:val="000000"/>
        </w:rPr>
        <w:lastRenderedPageBreak/>
        <w:t>Содержание учебного курса «Литература» для 6 класса</w:t>
      </w:r>
    </w:p>
    <w:p w:rsidR="00362F33" w:rsidRDefault="00362F33" w:rsidP="00362F33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9634" w:type="dxa"/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92"/>
        <w:gridCol w:w="1788"/>
        <w:gridCol w:w="1417"/>
        <w:gridCol w:w="1276"/>
        <w:gridCol w:w="1462"/>
        <w:gridCol w:w="1231"/>
        <w:gridCol w:w="1468"/>
      </w:tblGrid>
      <w:tr w:rsidR="00362F33" w:rsidRPr="0089371C" w:rsidTr="00757E5E">
        <w:trPr>
          <w:trHeight w:val="630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№ </w:t>
            </w:r>
            <w:r w:rsidRPr="0089371C">
              <w:rPr>
                <w:b/>
                <w:bCs/>
              </w:rPr>
              <w:t>п./п.</w:t>
            </w:r>
          </w:p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Развитие речи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Внеклассное чтение</w:t>
            </w: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rPr>
                <w:b/>
                <w:bCs/>
              </w:rPr>
              <w:t>Контрольные работы</w:t>
            </w: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Из них для заучивания наизусть</w:t>
            </w:r>
          </w:p>
        </w:tc>
      </w:tr>
      <w:tr w:rsidR="00362F33" w:rsidRPr="0089371C" w:rsidTr="00757E5E">
        <w:trPr>
          <w:trHeight w:val="90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90" w:lineRule="atLeast"/>
              <w:ind w:left="720"/>
            </w:pPr>
            <w:r>
              <w:t>1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90" w:lineRule="atLeast"/>
            </w:pPr>
            <w:r w:rsidRPr="0089371C">
              <w:t>Введение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90" w:lineRule="atLeast"/>
              <w:jc w:val="center"/>
            </w:pPr>
            <w:r w:rsidRPr="0089371C">
              <w:t>1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rPr>
          <w:trHeight w:val="105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105" w:lineRule="atLeast"/>
              <w:ind w:left="720"/>
            </w:pPr>
            <w:r>
              <w:t>2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105" w:lineRule="atLeast"/>
            </w:pPr>
            <w:r w:rsidRPr="0089371C">
              <w:t>Устное народное творчество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105" w:lineRule="atLeast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105" w:lineRule="atLeast"/>
              <w:jc w:val="center"/>
            </w:pPr>
            <w:r w:rsidRPr="0089371C">
              <w:t>1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105" w:lineRule="atLeast"/>
              <w:jc w:val="center"/>
            </w:pPr>
            <w:r w:rsidRPr="0089371C">
              <w:t>1</w:t>
            </w: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ind w:left="720"/>
            </w:pPr>
            <w:r>
              <w:t>4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Из древнерусской литературы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1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ind w:left="720"/>
            </w:pPr>
            <w:r>
              <w:t>5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Из литературы 18 века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1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rPr>
          <w:trHeight w:val="75"/>
        </w:trPr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  <w:ind w:left="720"/>
            </w:pPr>
            <w:r>
              <w:t>6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</w:pPr>
            <w:r w:rsidRPr="0089371C">
              <w:t>Из русской литературы 19 века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</w:pPr>
            <w:r>
              <w:t xml:space="preserve">       53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  <w:jc w:val="center"/>
            </w:pPr>
            <w:r w:rsidRPr="0089371C">
              <w:t>6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  <w:jc w:val="center"/>
            </w:pPr>
            <w:r w:rsidRPr="0089371C">
              <w:t>5</w:t>
            </w: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  <w:jc w:val="center"/>
            </w:pPr>
            <w:r w:rsidRPr="0089371C">
              <w:t>3</w:t>
            </w: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 w:line="75" w:lineRule="atLeast"/>
              <w:jc w:val="center"/>
            </w:pPr>
            <w:r w:rsidRPr="0089371C">
              <w:t>12</w:t>
            </w:r>
          </w:p>
        </w:tc>
      </w:tr>
      <w:tr w:rsidR="00362F33" w:rsidRPr="0089371C" w:rsidTr="00757E5E"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ind w:left="720"/>
            </w:pPr>
            <w:r>
              <w:t>7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Из русской литературы 20 века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26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3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3</w:t>
            </w: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1</w:t>
            </w: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4</w:t>
            </w:r>
          </w:p>
        </w:tc>
      </w:tr>
      <w:tr w:rsidR="00362F33" w:rsidRPr="0089371C" w:rsidTr="00757E5E">
        <w:tc>
          <w:tcPr>
            <w:tcW w:w="992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ind w:left="720"/>
            </w:pPr>
            <w:r>
              <w:t>8</w:t>
            </w:r>
          </w:p>
        </w:tc>
        <w:tc>
          <w:tcPr>
            <w:tcW w:w="1788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Из литературы народов России</w:t>
            </w:r>
          </w:p>
        </w:tc>
        <w:tc>
          <w:tcPr>
            <w:tcW w:w="1417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2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231" w:type="dxa"/>
            <w:tcBorders>
              <w:top w:val="nil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468" w:type="dxa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>
              <w:t>9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Из зарубежной литературы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1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2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3</w:t>
            </w: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2</w:t>
            </w: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>
              <w:t>10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Повторение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4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2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t>2</w:t>
            </w: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</w:p>
        </w:tc>
      </w:tr>
      <w:tr w:rsidR="00362F33" w:rsidRPr="0089371C" w:rsidTr="00757E5E"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>
              <w:t>11</w:t>
            </w:r>
          </w:p>
        </w:tc>
        <w:tc>
          <w:tcPr>
            <w:tcW w:w="17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</w:pPr>
            <w:r w:rsidRPr="0089371C">
              <w:t>Итого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10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14</w:t>
            </w:r>
          </w:p>
        </w:tc>
        <w:tc>
          <w:tcPr>
            <w:tcW w:w="14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12</w:t>
            </w:r>
          </w:p>
        </w:tc>
        <w:tc>
          <w:tcPr>
            <w:tcW w:w="12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8</w:t>
            </w:r>
          </w:p>
        </w:tc>
        <w:tc>
          <w:tcPr>
            <w:tcW w:w="1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362F33" w:rsidRPr="0089371C" w:rsidRDefault="00362F33" w:rsidP="00757E5E">
            <w:pPr>
              <w:pStyle w:val="a3"/>
              <w:spacing w:before="0" w:beforeAutospacing="0" w:after="153" w:afterAutospacing="0"/>
              <w:jc w:val="center"/>
            </w:pPr>
            <w:r w:rsidRPr="0089371C">
              <w:rPr>
                <w:b/>
                <w:bCs/>
              </w:rPr>
              <w:t>16</w:t>
            </w:r>
          </w:p>
        </w:tc>
      </w:tr>
    </w:tbl>
    <w:p w:rsidR="00362F33" w:rsidRPr="005B4FFE" w:rsidRDefault="00362F33" w:rsidP="00362F33">
      <w:r>
        <w:t xml:space="preserve"> </w:t>
      </w:r>
    </w:p>
    <w:p w:rsidR="00362F33" w:rsidRDefault="00362F33" w:rsidP="000551A7">
      <w:pPr>
        <w:pStyle w:val="Default"/>
        <w:jc w:val="both"/>
        <w:rPr>
          <w:b/>
          <w:bCs/>
        </w:rPr>
      </w:pPr>
    </w:p>
    <w:p w:rsidR="000551A7" w:rsidRDefault="000551A7" w:rsidP="000551A7">
      <w:pPr>
        <w:pStyle w:val="Default"/>
        <w:jc w:val="both"/>
        <w:rPr>
          <w:b/>
          <w:bCs/>
        </w:rPr>
      </w:pPr>
    </w:p>
    <w:p w:rsidR="002B39D1" w:rsidRDefault="002B39D1" w:rsidP="002B39D1">
      <w:pPr>
        <w:jc w:val="center"/>
      </w:pPr>
    </w:p>
    <w:p w:rsidR="000551A7" w:rsidRDefault="000551A7" w:rsidP="000551A7">
      <w:pPr>
        <w:jc w:val="center"/>
        <w:rPr>
          <w:b/>
        </w:rPr>
      </w:pPr>
    </w:p>
    <w:p w:rsidR="000551A7" w:rsidRDefault="000551A7" w:rsidP="000551A7">
      <w:pPr>
        <w:jc w:val="center"/>
        <w:rPr>
          <w:b/>
        </w:rPr>
      </w:pPr>
    </w:p>
    <w:p w:rsidR="000551A7" w:rsidRDefault="000551A7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2B39D1" w:rsidRDefault="002B39D1" w:rsidP="000551A7">
      <w:pPr>
        <w:jc w:val="center"/>
        <w:rPr>
          <w:b/>
        </w:rPr>
      </w:pPr>
    </w:p>
    <w:p w:rsidR="000551A7" w:rsidRPr="00D537CC" w:rsidRDefault="000551A7" w:rsidP="000551A7">
      <w:pPr>
        <w:autoSpaceDE w:val="0"/>
        <w:autoSpaceDN w:val="0"/>
        <w:adjustRightInd w:val="0"/>
        <w:rPr>
          <w:rFonts w:eastAsia="Newton-Regular"/>
        </w:rPr>
      </w:pPr>
    </w:p>
    <w:sectPr w:rsidR="000551A7" w:rsidRPr="00D537CC" w:rsidSect="004E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F03"/>
    <w:multiLevelType w:val="hybridMultilevel"/>
    <w:tmpl w:val="32AC4BF4"/>
    <w:lvl w:ilvl="0" w:tplc="24D8E062">
      <w:start w:val="1"/>
      <w:numFmt w:val="bullet"/>
      <w:lvlText w:val="-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DCB2AE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5DC6362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CA3100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4C55C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CAEFD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C6BAE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A6F72E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18FFBC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3ED0F8C"/>
    <w:multiLevelType w:val="hybridMultilevel"/>
    <w:tmpl w:val="86B0A76C"/>
    <w:lvl w:ilvl="0" w:tplc="7B0A90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1A7"/>
    <w:rsid w:val="000551A7"/>
    <w:rsid w:val="002277DC"/>
    <w:rsid w:val="002B39D1"/>
    <w:rsid w:val="002D1657"/>
    <w:rsid w:val="003578F5"/>
    <w:rsid w:val="00362F33"/>
    <w:rsid w:val="003674F7"/>
    <w:rsid w:val="004E0E48"/>
    <w:rsid w:val="005138D1"/>
    <w:rsid w:val="00577BDE"/>
    <w:rsid w:val="005F4015"/>
    <w:rsid w:val="007835AD"/>
    <w:rsid w:val="0086652F"/>
    <w:rsid w:val="00936B41"/>
    <w:rsid w:val="0096788A"/>
    <w:rsid w:val="00AB10FB"/>
    <w:rsid w:val="00B8752A"/>
    <w:rsid w:val="00C2031F"/>
    <w:rsid w:val="00C42ED5"/>
    <w:rsid w:val="00D363EF"/>
    <w:rsid w:val="00D41678"/>
    <w:rsid w:val="00E216AD"/>
    <w:rsid w:val="00E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39D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42ED5"/>
    <w:pPr>
      <w:spacing w:after="120"/>
      <w:ind w:left="283"/>
    </w:pPr>
    <w:rPr>
      <w:rFonts w:eastAsia="MS Mincho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C42ED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rsid w:val="00C42ED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D363E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Начальная школа</cp:lastModifiedBy>
  <cp:revision>10</cp:revision>
  <cp:lastPrinted>2019-11-06T08:15:00Z</cp:lastPrinted>
  <dcterms:created xsi:type="dcterms:W3CDTF">2019-11-05T10:22:00Z</dcterms:created>
  <dcterms:modified xsi:type="dcterms:W3CDTF">2020-02-25T07:13:00Z</dcterms:modified>
</cp:coreProperties>
</file>